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46E" w:rsidRPr="001305BC" w:rsidRDefault="0007346E" w:rsidP="00C35892">
      <w:pPr>
        <w:jc w:val="center"/>
        <w:rPr>
          <w:b/>
          <w:sz w:val="31"/>
          <w:szCs w:val="31"/>
        </w:rPr>
      </w:pPr>
      <w:proofErr w:type="spellStart"/>
      <w:r w:rsidRPr="001305BC">
        <w:rPr>
          <w:b/>
          <w:sz w:val="31"/>
          <w:szCs w:val="31"/>
        </w:rPr>
        <w:t>Telefácil</w:t>
      </w:r>
      <w:proofErr w:type="spellEnd"/>
      <w:r w:rsidRPr="001305BC">
        <w:rPr>
          <w:b/>
          <w:sz w:val="31"/>
          <w:szCs w:val="31"/>
        </w:rPr>
        <w:t xml:space="preserve"> lanza </w:t>
      </w:r>
      <w:r w:rsidR="0071592F" w:rsidRPr="001305BC">
        <w:rPr>
          <w:b/>
          <w:sz w:val="31"/>
          <w:szCs w:val="31"/>
        </w:rPr>
        <w:t xml:space="preserve">la </w:t>
      </w:r>
      <w:proofErr w:type="spellStart"/>
      <w:r w:rsidR="0071592F" w:rsidRPr="001305BC">
        <w:rPr>
          <w:b/>
          <w:sz w:val="31"/>
          <w:szCs w:val="31"/>
        </w:rPr>
        <w:t>app</w:t>
      </w:r>
      <w:proofErr w:type="spellEnd"/>
      <w:r w:rsidR="0071592F" w:rsidRPr="001305BC">
        <w:rPr>
          <w:b/>
          <w:sz w:val="31"/>
          <w:szCs w:val="31"/>
        </w:rPr>
        <w:t xml:space="preserve"> </w:t>
      </w:r>
      <w:r w:rsidR="00F11915" w:rsidRPr="001305BC">
        <w:rPr>
          <w:b/>
          <w:sz w:val="31"/>
          <w:szCs w:val="31"/>
        </w:rPr>
        <w:t>‘</w:t>
      </w:r>
      <w:r w:rsidR="0071592F" w:rsidRPr="001305BC">
        <w:rPr>
          <w:b/>
          <w:sz w:val="31"/>
          <w:szCs w:val="31"/>
        </w:rPr>
        <w:t xml:space="preserve">Mensaje </w:t>
      </w:r>
      <w:proofErr w:type="spellStart"/>
      <w:r w:rsidR="0071592F" w:rsidRPr="001305BC">
        <w:rPr>
          <w:b/>
          <w:sz w:val="31"/>
          <w:szCs w:val="31"/>
        </w:rPr>
        <w:t>Duocom</w:t>
      </w:r>
      <w:proofErr w:type="spellEnd"/>
      <w:r w:rsidR="00F11915" w:rsidRPr="001305BC">
        <w:rPr>
          <w:b/>
          <w:sz w:val="31"/>
          <w:szCs w:val="31"/>
        </w:rPr>
        <w:t>’ para pymes y autónomos</w:t>
      </w:r>
    </w:p>
    <w:p w:rsidR="0078554F" w:rsidRPr="0071592F" w:rsidRDefault="00EE0840" w:rsidP="00295780">
      <w:pPr>
        <w:pStyle w:val="NormalWeb"/>
        <w:jc w:val="center"/>
        <w:rPr>
          <w:rFonts w:asciiTheme="minorHAnsi" w:hAnsiTheme="minorHAnsi"/>
          <w:i/>
          <w:sz w:val="28"/>
          <w:szCs w:val="28"/>
        </w:rPr>
      </w:pPr>
      <w:r w:rsidRPr="0071592F">
        <w:rPr>
          <w:rFonts w:asciiTheme="minorHAnsi" w:hAnsiTheme="minorHAnsi"/>
          <w:i/>
          <w:sz w:val="28"/>
          <w:szCs w:val="28"/>
        </w:rPr>
        <w:t xml:space="preserve">La nueva aplicación móvil </w:t>
      </w:r>
      <w:r w:rsidR="0071592F">
        <w:rPr>
          <w:rFonts w:asciiTheme="minorHAnsi" w:hAnsiTheme="minorHAnsi"/>
          <w:i/>
          <w:kern w:val="0"/>
          <w:sz w:val="28"/>
          <w:szCs w:val="28"/>
        </w:rPr>
        <w:t>es ideal para</w:t>
      </w:r>
      <w:r w:rsidR="0071592F" w:rsidRPr="0071592F">
        <w:rPr>
          <w:rFonts w:asciiTheme="minorHAnsi" w:hAnsiTheme="minorHAnsi"/>
          <w:i/>
          <w:kern w:val="0"/>
          <w:sz w:val="28"/>
          <w:szCs w:val="28"/>
        </w:rPr>
        <w:t xml:space="preserve"> enviar </w:t>
      </w:r>
      <w:proofErr w:type="spellStart"/>
      <w:r w:rsidR="0071592F" w:rsidRPr="0071592F">
        <w:rPr>
          <w:rFonts w:asciiTheme="minorHAnsi" w:hAnsiTheme="minorHAnsi"/>
          <w:i/>
          <w:kern w:val="0"/>
          <w:sz w:val="28"/>
          <w:szCs w:val="28"/>
        </w:rPr>
        <w:t>SMS</w:t>
      </w:r>
      <w:r w:rsidR="00295780">
        <w:rPr>
          <w:rFonts w:asciiTheme="minorHAnsi" w:hAnsiTheme="minorHAnsi"/>
          <w:i/>
          <w:kern w:val="0"/>
          <w:sz w:val="28"/>
          <w:szCs w:val="28"/>
        </w:rPr>
        <w:t>s</w:t>
      </w:r>
      <w:proofErr w:type="spellEnd"/>
      <w:r w:rsidR="0071592F" w:rsidRPr="0071592F">
        <w:rPr>
          <w:rFonts w:asciiTheme="minorHAnsi" w:hAnsiTheme="minorHAnsi"/>
          <w:i/>
          <w:kern w:val="0"/>
          <w:sz w:val="28"/>
          <w:szCs w:val="28"/>
        </w:rPr>
        <w:t xml:space="preserve"> con una </w:t>
      </w:r>
      <w:r w:rsidR="0071592F" w:rsidRPr="0071592F">
        <w:rPr>
          <w:rFonts w:asciiTheme="minorHAnsi" w:hAnsiTheme="minorHAnsi"/>
          <w:bCs/>
          <w:i/>
          <w:kern w:val="0"/>
          <w:sz w:val="28"/>
          <w:szCs w:val="28"/>
        </w:rPr>
        <w:t xml:space="preserve">tarifa </w:t>
      </w:r>
      <w:r w:rsidR="0071592F" w:rsidRPr="001305BC">
        <w:rPr>
          <w:rFonts w:asciiTheme="minorHAnsi" w:hAnsiTheme="minorHAnsi"/>
          <w:i/>
          <w:sz w:val="28"/>
          <w:szCs w:val="28"/>
        </w:rPr>
        <w:t>económica</w:t>
      </w:r>
      <w:r w:rsidR="001305BC" w:rsidRPr="001305BC">
        <w:rPr>
          <w:rFonts w:asciiTheme="minorHAnsi" w:hAnsiTheme="minorHAnsi"/>
          <w:i/>
          <w:sz w:val="28"/>
          <w:szCs w:val="28"/>
        </w:rPr>
        <w:t xml:space="preserve"> y remitente personalizable</w:t>
      </w:r>
    </w:p>
    <w:p w:rsidR="0071592F" w:rsidRPr="00926FA1" w:rsidRDefault="0007346E" w:rsidP="00926FA1">
      <w:pPr>
        <w:rPr>
          <w:rFonts w:asciiTheme="minorHAnsi" w:eastAsia="Times New Roman" w:hAnsiTheme="minorHAnsi" w:cs="Times New Roman"/>
          <w:kern w:val="0"/>
          <w:lang w:eastAsia="es-ES"/>
        </w:rPr>
      </w:pPr>
      <w:r w:rsidRPr="00926FA1">
        <w:rPr>
          <w:rFonts w:asciiTheme="minorHAnsi" w:hAnsiTheme="minorHAnsi"/>
          <w:b/>
        </w:rPr>
        <w:t xml:space="preserve">Las Palmas, </w:t>
      </w:r>
      <w:r w:rsidR="00F11915" w:rsidRPr="00926FA1">
        <w:rPr>
          <w:rFonts w:asciiTheme="minorHAnsi" w:hAnsiTheme="minorHAnsi"/>
          <w:b/>
        </w:rPr>
        <w:t>XX</w:t>
      </w:r>
      <w:r w:rsidRPr="00926FA1">
        <w:rPr>
          <w:rFonts w:asciiTheme="minorHAnsi" w:hAnsiTheme="minorHAnsi"/>
          <w:b/>
        </w:rPr>
        <w:t xml:space="preserve"> de </w:t>
      </w:r>
      <w:r w:rsidR="00F11915" w:rsidRPr="00926FA1">
        <w:rPr>
          <w:rFonts w:asciiTheme="minorHAnsi" w:hAnsiTheme="minorHAnsi"/>
          <w:b/>
        </w:rPr>
        <w:t>diciembre</w:t>
      </w:r>
      <w:r w:rsidRPr="00926FA1">
        <w:rPr>
          <w:rFonts w:asciiTheme="minorHAnsi" w:hAnsiTheme="minorHAnsi"/>
          <w:b/>
        </w:rPr>
        <w:t xml:space="preserve"> de 2014.-</w:t>
      </w:r>
      <w:r w:rsidRPr="00926FA1">
        <w:rPr>
          <w:rFonts w:asciiTheme="minorHAnsi" w:hAnsiTheme="minorHAnsi"/>
        </w:rPr>
        <w:t xml:space="preserve"> </w:t>
      </w:r>
      <w:hyperlink r:id="rId7" w:history="1">
        <w:proofErr w:type="spellStart"/>
        <w:r w:rsidRPr="00926FA1">
          <w:rPr>
            <w:rStyle w:val="Hipervnculo"/>
            <w:rFonts w:asciiTheme="minorHAnsi" w:hAnsiTheme="minorHAnsi"/>
          </w:rPr>
          <w:t>Telefácil</w:t>
        </w:r>
        <w:proofErr w:type="spellEnd"/>
      </w:hyperlink>
      <w:r w:rsidRPr="00926FA1">
        <w:rPr>
          <w:rFonts w:asciiTheme="minorHAnsi" w:hAnsiTheme="minorHAnsi"/>
        </w:rPr>
        <w:t xml:space="preserve">, operador español de telefonía en la nube, ha lanzado </w:t>
      </w:r>
      <w:r w:rsidR="0071592F" w:rsidRPr="00926FA1">
        <w:rPr>
          <w:rFonts w:asciiTheme="minorHAnsi" w:hAnsiTheme="minorHAnsi"/>
        </w:rPr>
        <w:t xml:space="preserve">la aplicación móvil </w:t>
      </w:r>
      <w:hyperlink r:id="rId8" w:history="1">
        <w:r w:rsidR="0071592F" w:rsidRPr="00712372">
          <w:rPr>
            <w:rStyle w:val="Hipervnculo"/>
            <w:rFonts w:asciiTheme="minorHAnsi" w:hAnsiTheme="minorHAnsi"/>
          </w:rPr>
          <w:t xml:space="preserve">Mensaje </w:t>
        </w:r>
        <w:proofErr w:type="spellStart"/>
        <w:r w:rsidR="0071592F" w:rsidRPr="00712372">
          <w:rPr>
            <w:rStyle w:val="Hipervnculo"/>
            <w:rFonts w:asciiTheme="minorHAnsi" w:hAnsiTheme="minorHAnsi"/>
          </w:rPr>
          <w:t>Duocom</w:t>
        </w:r>
        <w:proofErr w:type="spellEnd"/>
      </w:hyperlink>
      <w:r w:rsidR="0071592F" w:rsidRPr="00926FA1">
        <w:rPr>
          <w:rFonts w:asciiTheme="minorHAnsi" w:hAnsiTheme="minorHAnsi"/>
        </w:rPr>
        <w:t xml:space="preserve"> </w:t>
      </w:r>
      <w:r w:rsidR="00F11915" w:rsidRPr="00926FA1">
        <w:rPr>
          <w:rFonts w:asciiTheme="minorHAnsi" w:hAnsiTheme="minorHAnsi"/>
        </w:rPr>
        <w:t xml:space="preserve">que permite </w:t>
      </w:r>
      <w:r w:rsidR="00C33404" w:rsidRPr="00926FA1">
        <w:rPr>
          <w:rFonts w:asciiTheme="minorHAnsi" w:hAnsiTheme="minorHAnsi"/>
        </w:rPr>
        <w:t xml:space="preserve">a las empresas y autónomos </w:t>
      </w:r>
      <w:r w:rsidR="00F11915" w:rsidRPr="00926FA1">
        <w:rPr>
          <w:rFonts w:asciiTheme="minorHAnsi" w:hAnsiTheme="minorHAnsi"/>
        </w:rPr>
        <w:t>mandar mensajes de texto a precios muy económicos,</w:t>
      </w:r>
      <w:r w:rsidR="00A72ADB">
        <w:rPr>
          <w:rFonts w:asciiTheme="minorHAnsi" w:hAnsiTheme="minorHAnsi"/>
        </w:rPr>
        <w:t xml:space="preserve"> pudiendo</w:t>
      </w:r>
      <w:r w:rsidR="00F11915" w:rsidRPr="00926FA1">
        <w:rPr>
          <w:rFonts w:asciiTheme="minorHAnsi" w:hAnsiTheme="minorHAnsi"/>
        </w:rPr>
        <w:t xml:space="preserve"> personaliza</w:t>
      </w:r>
      <w:r w:rsidR="00A72ADB">
        <w:rPr>
          <w:rFonts w:asciiTheme="minorHAnsi" w:hAnsiTheme="minorHAnsi"/>
        </w:rPr>
        <w:t>r</w:t>
      </w:r>
      <w:r w:rsidR="00F11915" w:rsidRPr="00926FA1">
        <w:rPr>
          <w:rFonts w:asciiTheme="minorHAnsi" w:hAnsiTheme="minorHAnsi"/>
        </w:rPr>
        <w:t xml:space="preserve"> el nombre que se desea mostrar a los destinatarios</w:t>
      </w:r>
      <w:r w:rsidR="00A72ADB" w:rsidRPr="00A72ADB">
        <w:rPr>
          <w:rFonts w:asciiTheme="minorHAnsi" w:hAnsiTheme="minorHAnsi"/>
        </w:rPr>
        <w:t xml:space="preserve"> </w:t>
      </w:r>
      <w:r w:rsidR="00A72ADB">
        <w:rPr>
          <w:rFonts w:asciiTheme="minorHAnsi" w:hAnsiTheme="minorHAnsi"/>
        </w:rPr>
        <w:t>de</w:t>
      </w:r>
      <w:r w:rsidR="00A72ADB" w:rsidRPr="00926FA1">
        <w:rPr>
          <w:rFonts w:asciiTheme="minorHAnsi" w:hAnsiTheme="minorHAnsi"/>
        </w:rPr>
        <w:t xml:space="preserve"> cada SMS</w:t>
      </w:r>
      <w:r w:rsidR="00F11915" w:rsidRPr="00926FA1">
        <w:rPr>
          <w:rFonts w:asciiTheme="minorHAnsi" w:hAnsiTheme="minorHAnsi"/>
        </w:rPr>
        <w:t xml:space="preserve">. </w:t>
      </w:r>
      <w:r w:rsidR="0071592F" w:rsidRPr="0071592F">
        <w:rPr>
          <w:rFonts w:asciiTheme="minorHAnsi" w:eastAsia="Times New Roman" w:hAnsiTheme="minorHAnsi" w:cs="Times New Roman"/>
          <w:kern w:val="0"/>
          <w:lang w:eastAsia="es-ES"/>
        </w:rPr>
        <w:t xml:space="preserve">Esta </w:t>
      </w:r>
      <w:proofErr w:type="spellStart"/>
      <w:r w:rsidR="0078554F" w:rsidRPr="00926FA1">
        <w:rPr>
          <w:rFonts w:asciiTheme="minorHAnsi" w:eastAsia="Times New Roman" w:hAnsiTheme="minorHAnsi" w:cs="Times New Roman"/>
          <w:kern w:val="0"/>
          <w:lang w:eastAsia="es-ES"/>
        </w:rPr>
        <w:t>app</w:t>
      </w:r>
      <w:proofErr w:type="spellEnd"/>
      <w:r w:rsidR="0071592F" w:rsidRPr="0071592F">
        <w:rPr>
          <w:rFonts w:asciiTheme="minorHAnsi" w:eastAsia="Times New Roman" w:hAnsiTheme="minorHAnsi" w:cs="Times New Roman"/>
          <w:kern w:val="0"/>
          <w:lang w:eastAsia="es-ES"/>
        </w:rPr>
        <w:t xml:space="preserve"> para móviles y tabletas es compatible con </w:t>
      </w:r>
      <w:proofErr w:type="spellStart"/>
      <w:r w:rsidR="0071592F" w:rsidRPr="0071592F">
        <w:rPr>
          <w:rFonts w:asciiTheme="minorHAnsi" w:eastAsia="Times New Roman" w:hAnsiTheme="minorHAnsi" w:cs="Times New Roman"/>
          <w:kern w:val="0"/>
          <w:lang w:eastAsia="es-ES"/>
        </w:rPr>
        <w:t>iPhone</w:t>
      </w:r>
      <w:proofErr w:type="spellEnd"/>
      <w:r w:rsidR="0071592F" w:rsidRPr="0071592F">
        <w:rPr>
          <w:rFonts w:asciiTheme="minorHAnsi" w:eastAsia="Times New Roman" w:hAnsiTheme="minorHAnsi" w:cs="Times New Roman"/>
          <w:kern w:val="0"/>
          <w:lang w:eastAsia="es-ES"/>
        </w:rPr>
        <w:t xml:space="preserve">, </w:t>
      </w:r>
      <w:proofErr w:type="spellStart"/>
      <w:r w:rsidR="00A72ADB">
        <w:rPr>
          <w:rFonts w:asciiTheme="minorHAnsi" w:eastAsia="Times New Roman" w:hAnsiTheme="minorHAnsi" w:cs="Times New Roman"/>
          <w:kern w:val="0"/>
          <w:lang w:eastAsia="es-ES"/>
        </w:rPr>
        <w:t>iPad</w:t>
      </w:r>
      <w:proofErr w:type="spellEnd"/>
      <w:r w:rsidR="00A72ADB">
        <w:rPr>
          <w:rFonts w:asciiTheme="minorHAnsi" w:eastAsia="Times New Roman" w:hAnsiTheme="minorHAnsi" w:cs="Times New Roman"/>
          <w:kern w:val="0"/>
          <w:lang w:eastAsia="es-ES"/>
        </w:rPr>
        <w:t xml:space="preserve"> y </w:t>
      </w:r>
      <w:proofErr w:type="spellStart"/>
      <w:r w:rsidR="00A72ADB">
        <w:rPr>
          <w:rFonts w:asciiTheme="minorHAnsi" w:eastAsia="Times New Roman" w:hAnsiTheme="minorHAnsi" w:cs="Times New Roman"/>
          <w:kern w:val="0"/>
          <w:lang w:eastAsia="es-ES"/>
        </w:rPr>
        <w:t>Android</w:t>
      </w:r>
      <w:proofErr w:type="spellEnd"/>
      <w:r w:rsidR="00A72ADB">
        <w:rPr>
          <w:rFonts w:asciiTheme="minorHAnsi" w:eastAsia="Times New Roman" w:hAnsiTheme="minorHAnsi" w:cs="Times New Roman"/>
          <w:kern w:val="0"/>
          <w:lang w:eastAsia="es-ES"/>
        </w:rPr>
        <w:t>.</w:t>
      </w:r>
    </w:p>
    <w:p w:rsidR="0016778B" w:rsidRPr="00926FA1" w:rsidRDefault="0071592F" w:rsidP="0071592F">
      <w:pPr>
        <w:suppressAutoHyphens w:val="0"/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kern w:val="0"/>
          <w:lang w:eastAsia="es-ES"/>
        </w:rPr>
      </w:pPr>
      <w:r w:rsidRPr="0071592F">
        <w:rPr>
          <w:rFonts w:asciiTheme="minorHAnsi" w:eastAsia="Times New Roman" w:hAnsiTheme="minorHAnsi" w:cs="Times New Roman"/>
          <w:kern w:val="0"/>
          <w:lang w:eastAsia="es-ES"/>
        </w:rPr>
        <w:t>Con esta aplicación</w:t>
      </w:r>
      <w:r w:rsidR="0078554F" w:rsidRPr="00926FA1">
        <w:rPr>
          <w:rFonts w:asciiTheme="minorHAnsi" w:eastAsia="Times New Roman" w:hAnsiTheme="minorHAnsi" w:cs="Times New Roman"/>
          <w:kern w:val="0"/>
          <w:lang w:eastAsia="es-ES"/>
        </w:rPr>
        <w:t>, el usuario</w:t>
      </w:r>
      <w:r w:rsidRPr="0071592F">
        <w:rPr>
          <w:rFonts w:asciiTheme="minorHAnsi" w:eastAsia="Times New Roman" w:hAnsiTheme="minorHAnsi" w:cs="Times New Roman"/>
          <w:kern w:val="0"/>
          <w:lang w:eastAsia="es-ES"/>
        </w:rPr>
        <w:t xml:space="preserve"> podrá realizar envíos de </w:t>
      </w:r>
      <w:proofErr w:type="spellStart"/>
      <w:r w:rsidRPr="0071592F">
        <w:rPr>
          <w:rFonts w:asciiTheme="minorHAnsi" w:eastAsia="Times New Roman" w:hAnsiTheme="minorHAnsi" w:cs="Times New Roman"/>
          <w:kern w:val="0"/>
          <w:lang w:eastAsia="es-ES"/>
        </w:rPr>
        <w:t>SMS</w:t>
      </w:r>
      <w:r w:rsidR="00295780">
        <w:rPr>
          <w:rFonts w:asciiTheme="minorHAnsi" w:eastAsia="Times New Roman" w:hAnsiTheme="minorHAnsi" w:cs="Times New Roman"/>
          <w:kern w:val="0"/>
          <w:lang w:eastAsia="es-ES"/>
        </w:rPr>
        <w:t>s</w:t>
      </w:r>
      <w:proofErr w:type="spellEnd"/>
      <w:r w:rsidRPr="0071592F">
        <w:rPr>
          <w:rFonts w:asciiTheme="minorHAnsi" w:eastAsia="Times New Roman" w:hAnsiTheme="minorHAnsi" w:cs="Times New Roman"/>
          <w:kern w:val="0"/>
          <w:lang w:eastAsia="es-ES"/>
        </w:rPr>
        <w:t xml:space="preserve">, hasta </w:t>
      </w:r>
      <w:r w:rsidR="0001601F">
        <w:rPr>
          <w:rFonts w:asciiTheme="minorHAnsi" w:eastAsia="Times New Roman" w:hAnsiTheme="minorHAnsi" w:cs="Times New Roman"/>
          <w:kern w:val="0"/>
          <w:lang w:eastAsia="es-ES"/>
        </w:rPr>
        <w:t>cinco</w:t>
      </w:r>
      <w:r w:rsidRPr="0071592F">
        <w:rPr>
          <w:rFonts w:asciiTheme="minorHAnsi" w:eastAsia="Times New Roman" w:hAnsiTheme="minorHAnsi" w:cs="Times New Roman"/>
          <w:kern w:val="0"/>
          <w:lang w:eastAsia="es-ES"/>
        </w:rPr>
        <w:t xml:space="preserve"> destinatarios a la vez, a números nacionales abaratando costes.</w:t>
      </w:r>
      <w:r w:rsidR="0078554F" w:rsidRPr="00926FA1">
        <w:rPr>
          <w:rFonts w:asciiTheme="minorHAnsi" w:eastAsia="Times New Roman" w:hAnsiTheme="minorHAnsi" w:cs="Times New Roman"/>
          <w:kern w:val="0"/>
          <w:lang w:eastAsia="es-ES"/>
        </w:rPr>
        <w:t xml:space="preserve"> El precio de cada SMS </w:t>
      </w:r>
      <w:r w:rsidR="0016778B" w:rsidRPr="00926FA1">
        <w:rPr>
          <w:rFonts w:asciiTheme="minorHAnsi" w:eastAsia="Times New Roman" w:hAnsiTheme="minorHAnsi" w:cs="Times New Roman"/>
          <w:kern w:val="0"/>
          <w:lang w:eastAsia="es-ES"/>
        </w:rPr>
        <w:t xml:space="preserve">nacional </w:t>
      </w:r>
      <w:r w:rsidR="0078554F" w:rsidRPr="00926FA1">
        <w:rPr>
          <w:rFonts w:asciiTheme="minorHAnsi" w:eastAsia="Times New Roman" w:hAnsiTheme="minorHAnsi" w:cs="Times New Roman"/>
          <w:kern w:val="0"/>
          <w:lang w:eastAsia="es-ES"/>
        </w:rPr>
        <w:t xml:space="preserve">es de 10 céntimos, es decir un 50% menos de lo que cobra el principal operador </w:t>
      </w:r>
      <w:r w:rsidR="0016778B" w:rsidRPr="00926FA1">
        <w:rPr>
          <w:rFonts w:asciiTheme="minorHAnsi" w:eastAsia="Times New Roman" w:hAnsiTheme="minorHAnsi" w:cs="Times New Roman"/>
          <w:kern w:val="0"/>
          <w:lang w:eastAsia="es-ES"/>
        </w:rPr>
        <w:t xml:space="preserve">español </w:t>
      </w:r>
      <w:r w:rsidR="0078554F" w:rsidRPr="00926FA1">
        <w:rPr>
          <w:rFonts w:asciiTheme="minorHAnsi" w:eastAsia="Times New Roman" w:hAnsiTheme="minorHAnsi" w:cs="Times New Roman"/>
          <w:kern w:val="0"/>
          <w:lang w:eastAsia="es-ES"/>
        </w:rPr>
        <w:t>de telefonía móvil.</w:t>
      </w:r>
      <w:r w:rsidR="0016778B" w:rsidRPr="00926FA1">
        <w:rPr>
          <w:rFonts w:asciiTheme="minorHAnsi" w:eastAsia="Times New Roman" w:hAnsiTheme="minorHAnsi" w:cs="Times New Roman"/>
          <w:kern w:val="0"/>
          <w:lang w:eastAsia="es-ES"/>
        </w:rPr>
        <w:t xml:space="preserve"> Además, </w:t>
      </w:r>
      <w:r w:rsidR="0016778B" w:rsidRPr="00712372">
        <w:rPr>
          <w:rFonts w:asciiTheme="minorHAnsi" w:eastAsia="Times New Roman" w:hAnsiTheme="minorHAnsi" w:cs="Times New Roman"/>
          <w:kern w:val="0"/>
          <w:lang w:eastAsia="es-ES"/>
        </w:rPr>
        <w:t xml:space="preserve">Mensaje </w:t>
      </w:r>
      <w:proofErr w:type="spellStart"/>
      <w:r w:rsidR="0016778B" w:rsidRPr="00712372">
        <w:rPr>
          <w:rFonts w:asciiTheme="minorHAnsi" w:eastAsia="Times New Roman" w:hAnsiTheme="minorHAnsi" w:cs="Times New Roman"/>
          <w:kern w:val="0"/>
          <w:lang w:eastAsia="es-ES"/>
        </w:rPr>
        <w:t>Duocom</w:t>
      </w:r>
      <w:proofErr w:type="spellEnd"/>
      <w:r w:rsidR="0016778B" w:rsidRPr="00926FA1">
        <w:rPr>
          <w:rFonts w:asciiTheme="minorHAnsi" w:eastAsia="Times New Roman" w:hAnsiTheme="minorHAnsi" w:cs="Times New Roman"/>
          <w:kern w:val="0"/>
          <w:lang w:eastAsia="es-ES"/>
        </w:rPr>
        <w:t xml:space="preserve"> tiene </w:t>
      </w:r>
      <w:r w:rsidR="0016778B" w:rsidRPr="00926FA1">
        <w:rPr>
          <w:rFonts w:asciiTheme="minorHAnsi" w:hAnsiTheme="minorHAnsi"/>
        </w:rPr>
        <w:t xml:space="preserve">la ventaja añadida de que </w:t>
      </w:r>
      <w:r w:rsidR="0033087C">
        <w:rPr>
          <w:rFonts w:asciiTheme="minorHAnsi" w:hAnsiTheme="minorHAnsi"/>
        </w:rPr>
        <w:t>permite</w:t>
      </w:r>
      <w:r w:rsidR="00926FA1" w:rsidRPr="00926FA1">
        <w:rPr>
          <w:rFonts w:asciiTheme="minorHAnsi" w:hAnsiTheme="minorHAnsi"/>
        </w:rPr>
        <w:t xml:space="preserve"> enviar </w:t>
      </w:r>
      <w:r w:rsidR="0016778B" w:rsidRPr="00926FA1">
        <w:rPr>
          <w:rFonts w:asciiTheme="minorHAnsi" w:hAnsiTheme="minorHAnsi"/>
        </w:rPr>
        <w:t xml:space="preserve">mensajes desde el extranjero </w:t>
      </w:r>
      <w:r w:rsidR="00926FA1" w:rsidRPr="00926FA1">
        <w:rPr>
          <w:rFonts w:asciiTheme="minorHAnsi" w:hAnsiTheme="minorHAnsi"/>
        </w:rPr>
        <w:t xml:space="preserve">por el mismo precio que </w:t>
      </w:r>
      <w:r w:rsidR="0001601F">
        <w:rPr>
          <w:rFonts w:asciiTheme="minorHAnsi" w:hAnsiTheme="minorHAnsi"/>
        </w:rPr>
        <w:t>en</w:t>
      </w:r>
      <w:r w:rsidR="00926FA1" w:rsidRPr="00926FA1">
        <w:rPr>
          <w:rFonts w:asciiTheme="minorHAnsi" w:hAnsiTheme="minorHAnsi"/>
        </w:rPr>
        <w:t xml:space="preserve"> España, evitando el sobrecoste </w:t>
      </w:r>
      <w:r w:rsidR="0001601F">
        <w:rPr>
          <w:rFonts w:asciiTheme="minorHAnsi" w:hAnsiTheme="minorHAnsi"/>
        </w:rPr>
        <w:t xml:space="preserve">que cobran por este servicio </w:t>
      </w:r>
      <w:r w:rsidR="00926FA1" w:rsidRPr="00926FA1">
        <w:rPr>
          <w:rFonts w:asciiTheme="minorHAnsi" w:hAnsiTheme="minorHAnsi"/>
        </w:rPr>
        <w:t>los operadores tradicionales.</w:t>
      </w:r>
    </w:p>
    <w:p w:rsidR="0071592F" w:rsidRPr="00926FA1" w:rsidRDefault="0016778B" w:rsidP="0016778B">
      <w:pPr>
        <w:suppressAutoHyphens w:val="0"/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kern w:val="0"/>
          <w:lang w:eastAsia="es-ES"/>
        </w:rPr>
      </w:pPr>
      <w:r w:rsidRPr="00926FA1">
        <w:rPr>
          <w:rFonts w:asciiTheme="minorHAnsi" w:eastAsia="Times New Roman" w:hAnsiTheme="minorHAnsi" w:cs="Times New Roman"/>
          <w:kern w:val="0"/>
          <w:lang w:eastAsia="es-ES"/>
        </w:rPr>
        <w:t>Una de las principales características de esta aplicación es que el usuario p</w:t>
      </w:r>
      <w:r w:rsidR="0071592F" w:rsidRPr="0071592F">
        <w:rPr>
          <w:rFonts w:asciiTheme="minorHAnsi" w:eastAsia="Times New Roman" w:hAnsiTheme="minorHAnsi" w:cs="Times New Roman"/>
          <w:kern w:val="0"/>
          <w:lang w:eastAsia="es-ES"/>
        </w:rPr>
        <w:t xml:space="preserve">uede seleccionar para cada SMS el número </w:t>
      </w:r>
      <w:r w:rsidR="00A72ADB">
        <w:rPr>
          <w:rFonts w:asciiTheme="minorHAnsi" w:eastAsia="Times New Roman" w:hAnsiTheme="minorHAnsi" w:cs="Times New Roman"/>
          <w:kern w:val="0"/>
          <w:lang w:eastAsia="es-ES"/>
        </w:rPr>
        <w:t xml:space="preserve">contratado </w:t>
      </w:r>
      <w:r w:rsidR="0071592F" w:rsidRPr="0071592F">
        <w:rPr>
          <w:rFonts w:asciiTheme="minorHAnsi" w:eastAsia="Times New Roman" w:hAnsiTheme="minorHAnsi" w:cs="Times New Roman"/>
          <w:kern w:val="0"/>
          <w:lang w:eastAsia="es-ES"/>
        </w:rPr>
        <w:t>que desea mostrar a los destinatarios. También puede mostrar</w:t>
      </w:r>
      <w:r w:rsidR="0033087C">
        <w:rPr>
          <w:rFonts w:asciiTheme="minorHAnsi" w:eastAsia="Times New Roman" w:hAnsiTheme="minorHAnsi" w:cs="Times New Roman"/>
          <w:kern w:val="0"/>
          <w:lang w:eastAsia="es-ES"/>
        </w:rPr>
        <w:t>,</w:t>
      </w:r>
      <w:r w:rsidR="0071592F" w:rsidRPr="0071592F">
        <w:rPr>
          <w:rFonts w:asciiTheme="minorHAnsi" w:eastAsia="Times New Roman" w:hAnsiTheme="minorHAnsi" w:cs="Times New Roman"/>
          <w:kern w:val="0"/>
          <w:lang w:eastAsia="es-ES"/>
        </w:rPr>
        <w:t xml:space="preserve"> en vez de un número, un texto, por ejemplo el nom</w:t>
      </w:r>
      <w:r w:rsidRPr="00926FA1">
        <w:rPr>
          <w:rFonts w:asciiTheme="minorHAnsi" w:eastAsia="Times New Roman" w:hAnsiTheme="minorHAnsi" w:cs="Times New Roman"/>
          <w:kern w:val="0"/>
          <w:lang w:eastAsia="es-ES"/>
        </w:rPr>
        <w:t>bre de su empresa, d</w:t>
      </w:r>
      <w:r w:rsidR="0071592F" w:rsidRPr="0071592F">
        <w:rPr>
          <w:rFonts w:asciiTheme="minorHAnsi" w:eastAsia="Times New Roman" w:hAnsiTheme="minorHAnsi" w:cs="Times New Roman"/>
          <w:kern w:val="0"/>
          <w:lang w:eastAsia="es-ES"/>
        </w:rPr>
        <w:t xml:space="preserve">ando así una imagen más profesional. </w:t>
      </w:r>
    </w:p>
    <w:p w:rsidR="0016778B" w:rsidRPr="00926FA1" w:rsidRDefault="0016778B" w:rsidP="0016778B">
      <w:pPr>
        <w:suppressAutoHyphens w:val="0"/>
        <w:spacing w:before="100" w:beforeAutospacing="1" w:after="100" w:afterAutospacing="1" w:line="240" w:lineRule="auto"/>
        <w:rPr>
          <w:rFonts w:asciiTheme="minorHAnsi" w:eastAsiaTheme="minorHAnsi" w:hAnsiTheme="minorHAnsi" w:cstheme="minorBidi"/>
        </w:rPr>
      </w:pPr>
      <w:r w:rsidRPr="00926FA1">
        <w:rPr>
          <w:rFonts w:asciiTheme="minorHAnsi" w:eastAsia="Times New Roman" w:hAnsiTheme="minorHAnsi" w:cs="Times New Roman"/>
          <w:kern w:val="0"/>
          <w:lang w:eastAsia="es-ES"/>
        </w:rPr>
        <w:t>En ese sentido, u</w:t>
      </w:r>
      <w:r w:rsidRPr="00926FA1">
        <w:rPr>
          <w:rFonts w:asciiTheme="minorHAnsi" w:eastAsiaTheme="minorHAnsi" w:hAnsiTheme="minorHAnsi" w:cstheme="minorBidi"/>
        </w:rPr>
        <w:t xml:space="preserve">na ventaja para las empresas es que </w:t>
      </w:r>
      <w:r w:rsidR="0001601F">
        <w:rPr>
          <w:rFonts w:asciiTheme="minorHAnsi" w:eastAsiaTheme="minorHAnsi" w:hAnsiTheme="minorHAnsi" w:cstheme="minorBidi"/>
        </w:rPr>
        <w:t>su</w:t>
      </w:r>
      <w:r w:rsidR="00C33404" w:rsidRPr="00926FA1">
        <w:rPr>
          <w:rFonts w:asciiTheme="minorHAnsi" w:eastAsiaTheme="minorHAnsi" w:hAnsiTheme="minorHAnsi" w:cstheme="minorBidi"/>
        </w:rPr>
        <w:t xml:space="preserve"> </w:t>
      </w:r>
      <w:r w:rsidR="00C33404" w:rsidRPr="00926FA1">
        <w:rPr>
          <w:rFonts w:asciiTheme="minorHAnsi" w:hAnsiTheme="minorHAnsi"/>
        </w:rPr>
        <w:t xml:space="preserve">trabajador puede mandar </w:t>
      </w:r>
      <w:proofErr w:type="spellStart"/>
      <w:r w:rsidR="00C33404" w:rsidRPr="00926FA1">
        <w:rPr>
          <w:rFonts w:asciiTheme="minorHAnsi" w:hAnsiTheme="minorHAnsi"/>
        </w:rPr>
        <w:t>SMSs</w:t>
      </w:r>
      <w:proofErr w:type="spellEnd"/>
      <w:r w:rsidR="00C33404" w:rsidRPr="00926FA1">
        <w:rPr>
          <w:rFonts w:asciiTheme="minorHAnsi" w:hAnsiTheme="minorHAnsi"/>
        </w:rPr>
        <w:t xml:space="preserve"> de trabajo desde su propio </w:t>
      </w:r>
      <w:proofErr w:type="spellStart"/>
      <w:r w:rsidR="00C33404" w:rsidRPr="00926FA1">
        <w:rPr>
          <w:rFonts w:asciiTheme="minorHAnsi" w:hAnsiTheme="minorHAnsi"/>
          <w:i/>
        </w:rPr>
        <w:t>smartphone</w:t>
      </w:r>
      <w:proofErr w:type="spellEnd"/>
      <w:r w:rsidR="00C33404" w:rsidRPr="00926FA1">
        <w:rPr>
          <w:rFonts w:asciiTheme="minorHAnsi" w:hAnsiTheme="minorHAnsi"/>
        </w:rPr>
        <w:t xml:space="preserve"> pero sin dar su número de móvil privado, </w:t>
      </w:r>
      <w:r w:rsidRPr="00926FA1">
        <w:rPr>
          <w:rFonts w:asciiTheme="minorHAnsi" w:eastAsiaTheme="minorHAnsi" w:hAnsiTheme="minorHAnsi" w:cstheme="minorBidi"/>
        </w:rPr>
        <w:t>y será la empre</w:t>
      </w:r>
      <w:r w:rsidR="00C33404" w:rsidRPr="00926FA1">
        <w:rPr>
          <w:rFonts w:asciiTheme="minorHAnsi" w:eastAsiaTheme="minorHAnsi" w:hAnsiTheme="minorHAnsi" w:cstheme="minorBidi"/>
        </w:rPr>
        <w:t>sa la que pague directamente eso</w:t>
      </w:r>
      <w:r w:rsidRPr="00926FA1">
        <w:rPr>
          <w:rFonts w:asciiTheme="minorHAnsi" w:eastAsiaTheme="minorHAnsi" w:hAnsiTheme="minorHAnsi" w:cstheme="minorBidi"/>
        </w:rPr>
        <w:t xml:space="preserve">s </w:t>
      </w:r>
      <w:r w:rsidR="00C33404" w:rsidRPr="00926FA1">
        <w:rPr>
          <w:rFonts w:asciiTheme="minorHAnsi" w:eastAsiaTheme="minorHAnsi" w:hAnsiTheme="minorHAnsi" w:cstheme="minorBidi"/>
        </w:rPr>
        <w:t>mensajes</w:t>
      </w:r>
      <w:r w:rsidRPr="00926FA1">
        <w:rPr>
          <w:rFonts w:asciiTheme="minorHAnsi" w:eastAsiaTheme="minorHAnsi" w:hAnsiTheme="minorHAnsi" w:cstheme="minorBidi"/>
        </w:rPr>
        <w:t xml:space="preserve">, evitando tener que proporcionarle un móvil de empresa a su </w:t>
      </w:r>
      <w:r w:rsidR="00C33404" w:rsidRPr="00926FA1">
        <w:rPr>
          <w:rFonts w:asciiTheme="minorHAnsi" w:eastAsiaTheme="minorHAnsi" w:hAnsiTheme="minorHAnsi" w:cstheme="minorBidi"/>
        </w:rPr>
        <w:t>empleado</w:t>
      </w:r>
      <w:r w:rsidRPr="00926FA1">
        <w:rPr>
          <w:rFonts w:asciiTheme="minorHAnsi" w:eastAsiaTheme="minorHAnsi" w:hAnsiTheme="minorHAnsi" w:cstheme="minorBidi"/>
        </w:rPr>
        <w:t>.</w:t>
      </w:r>
    </w:p>
    <w:p w:rsidR="00E5207E" w:rsidRDefault="00926FA1" w:rsidP="00A72ADB">
      <w:pPr>
        <w:suppressAutoHyphens w:val="0"/>
        <w:spacing w:before="100" w:beforeAutospacing="1" w:after="100" w:afterAutospacing="1" w:line="240" w:lineRule="auto"/>
        <w:rPr>
          <w:rFonts w:cstheme="minorHAnsi"/>
        </w:rPr>
      </w:pPr>
      <w:r>
        <w:rPr>
          <w:rFonts w:asciiTheme="minorHAnsi" w:eastAsia="Times New Roman" w:hAnsiTheme="minorHAnsi" w:cs="Times New Roman"/>
          <w:kern w:val="0"/>
          <w:lang w:eastAsia="es-ES"/>
        </w:rPr>
        <w:t>Además, l</w:t>
      </w:r>
      <w:r w:rsidRPr="00926FA1">
        <w:rPr>
          <w:rFonts w:asciiTheme="minorHAnsi" w:eastAsia="Times New Roman" w:hAnsiTheme="minorHAnsi" w:cs="Times New Roman"/>
          <w:kern w:val="0"/>
          <w:lang w:eastAsia="es-ES"/>
        </w:rPr>
        <w:t>a aplicación, que está disponible en español e inglés</w:t>
      </w:r>
      <w:r>
        <w:rPr>
          <w:rFonts w:asciiTheme="minorHAnsi" w:eastAsia="Times New Roman" w:hAnsiTheme="minorHAnsi" w:cs="Times New Roman"/>
          <w:kern w:val="0"/>
          <w:lang w:eastAsia="es-ES"/>
        </w:rPr>
        <w:t xml:space="preserve"> y</w:t>
      </w:r>
      <w:r w:rsidRPr="00926FA1">
        <w:rPr>
          <w:rFonts w:asciiTheme="minorHAnsi" w:eastAsia="Times New Roman" w:hAnsiTheme="minorHAnsi" w:cs="Times New Roman"/>
          <w:kern w:val="0"/>
          <w:lang w:eastAsia="es-ES"/>
        </w:rPr>
        <w:t xml:space="preserve"> es muy sencilla de utilizar, permite comprobar desde la propia </w:t>
      </w:r>
      <w:proofErr w:type="spellStart"/>
      <w:r w:rsidRPr="00926FA1">
        <w:rPr>
          <w:rFonts w:asciiTheme="minorHAnsi" w:eastAsia="Times New Roman" w:hAnsiTheme="minorHAnsi" w:cs="Times New Roman"/>
          <w:kern w:val="0"/>
          <w:lang w:eastAsia="es-ES"/>
        </w:rPr>
        <w:t>app</w:t>
      </w:r>
      <w:proofErr w:type="spellEnd"/>
      <w:r w:rsidRPr="00926FA1">
        <w:rPr>
          <w:rFonts w:asciiTheme="minorHAnsi" w:eastAsia="Times New Roman" w:hAnsiTheme="minorHAnsi" w:cs="Times New Roman"/>
          <w:kern w:val="0"/>
          <w:lang w:eastAsia="es-ES"/>
        </w:rPr>
        <w:t xml:space="preserve"> si el mensaje enviado ha llegado a su destinatario. </w:t>
      </w:r>
      <w:r w:rsidRPr="00A72ADB">
        <w:rPr>
          <w:rFonts w:asciiTheme="minorHAnsi" w:eastAsia="Times New Roman" w:hAnsiTheme="minorHAnsi" w:cs="Times New Roman"/>
          <w:kern w:val="0"/>
          <w:lang w:eastAsia="es-ES"/>
        </w:rPr>
        <w:t xml:space="preserve">También </w:t>
      </w:r>
      <w:r w:rsidR="007A1466" w:rsidRPr="00A72ADB">
        <w:rPr>
          <w:rFonts w:asciiTheme="minorHAnsi" w:eastAsia="Times New Roman" w:hAnsiTheme="minorHAnsi" w:cs="Times New Roman"/>
          <w:kern w:val="0"/>
          <w:lang w:eastAsia="es-ES"/>
        </w:rPr>
        <w:t xml:space="preserve">está integrada con las </w:t>
      </w:r>
      <w:proofErr w:type="spellStart"/>
      <w:r w:rsidR="007A1466" w:rsidRPr="00A72ADB">
        <w:rPr>
          <w:rFonts w:asciiTheme="minorHAnsi" w:eastAsia="Times New Roman" w:hAnsiTheme="minorHAnsi" w:cs="Times New Roman"/>
          <w:kern w:val="0"/>
          <w:lang w:eastAsia="es-ES"/>
        </w:rPr>
        <w:t>APIs</w:t>
      </w:r>
      <w:proofErr w:type="spellEnd"/>
      <w:r w:rsidR="007A1466" w:rsidRPr="00A72ADB">
        <w:rPr>
          <w:rFonts w:asciiTheme="minorHAnsi" w:eastAsia="Times New Roman" w:hAnsiTheme="minorHAnsi" w:cs="Times New Roman"/>
          <w:kern w:val="0"/>
          <w:lang w:eastAsia="es-ES"/>
        </w:rPr>
        <w:t xml:space="preserve"> y </w:t>
      </w:r>
      <w:proofErr w:type="spellStart"/>
      <w:r w:rsidR="007A1466" w:rsidRPr="00A72ADB">
        <w:rPr>
          <w:rFonts w:asciiTheme="minorHAnsi" w:eastAsia="Times New Roman" w:hAnsiTheme="minorHAnsi" w:cs="Times New Roman"/>
          <w:kern w:val="0"/>
          <w:lang w:eastAsia="es-ES"/>
        </w:rPr>
        <w:t>CRMs</w:t>
      </w:r>
      <w:proofErr w:type="spellEnd"/>
      <w:r w:rsidR="007A1466" w:rsidRPr="00A72ADB">
        <w:rPr>
          <w:rFonts w:asciiTheme="minorHAnsi" w:eastAsia="Times New Roman" w:hAnsiTheme="minorHAnsi" w:cs="Times New Roman"/>
          <w:kern w:val="0"/>
          <w:lang w:eastAsia="es-ES"/>
        </w:rPr>
        <w:t xml:space="preserve">, como </w:t>
      </w:r>
      <w:proofErr w:type="spellStart"/>
      <w:r w:rsidR="007A1466" w:rsidRPr="00A72ADB">
        <w:rPr>
          <w:rFonts w:asciiTheme="minorHAnsi" w:eastAsia="Times New Roman" w:hAnsiTheme="minorHAnsi" w:cs="Times New Roman"/>
          <w:kern w:val="0"/>
          <w:lang w:eastAsia="es-ES"/>
        </w:rPr>
        <w:t>SugarCRM</w:t>
      </w:r>
      <w:proofErr w:type="spellEnd"/>
      <w:r w:rsidR="007A1466" w:rsidRPr="00A72ADB">
        <w:rPr>
          <w:rFonts w:asciiTheme="minorHAnsi" w:eastAsia="Times New Roman" w:hAnsiTheme="minorHAnsi" w:cs="Times New Roman"/>
          <w:kern w:val="0"/>
          <w:lang w:eastAsia="es-ES"/>
        </w:rPr>
        <w:t xml:space="preserve">, y </w:t>
      </w:r>
      <w:r w:rsidR="007A1466" w:rsidRPr="00926FA1">
        <w:rPr>
          <w:rFonts w:asciiTheme="minorHAnsi" w:eastAsia="Times New Roman" w:hAnsiTheme="minorHAnsi" w:cs="Times New Roman"/>
          <w:kern w:val="0"/>
          <w:lang w:eastAsia="es-ES"/>
        </w:rPr>
        <w:t xml:space="preserve">cuenta con soporte </w:t>
      </w:r>
      <w:r w:rsidR="007A1466">
        <w:rPr>
          <w:rFonts w:asciiTheme="minorHAnsi" w:eastAsia="Times New Roman" w:hAnsiTheme="minorHAnsi" w:cs="Times New Roman"/>
          <w:kern w:val="0"/>
          <w:lang w:eastAsia="es-ES"/>
        </w:rPr>
        <w:t xml:space="preserve">técnico disponible desde la </w:t>
      </w:r>
      <w:proofErr w:type="spellStart"/>
      <w:r w:rsidR="007A1466">
        <w:rPr>
          <w:rFonts w:asciiTheme="minorHAnsi" w:eastAsia="Times New Roman" w:hAnsiTheme="minorHAnsi" w:cs="Times New Roman"/>
          <w:kern w:val="0"/>
          <w:lang w:eastAsia="es-ES"/>
        </w:rPr>
        <w:t>app</w:t>
      </w:r>
      <w:proofErr w:type="spellEnd"/>
      <w:r w:rsidR="007A1466">
        <w:rPr>
          <w:rFonts w:asciiTheme="minorHAnsi" w:eastAsia="Times New Roman" w:hAnsiTheme="minorHAnsi" w:cs="Times New Roman"/>
          <w:kern w:val="0"/>
          <w:lang w:eastAsia="es-ES"/>
        </w:rPr>
        <w:t>.</w:t>
      </w:r>
      <w:r w:rsidR="00A72ADB">
        <w:rPr>
          <w:rFonts w:asciiTheme="minorHAnsi" w:eastAsia="Times New Roman" w:hAnsiTheme="minorHAnsi" w:cs="Times New Roman"/>
          <w:kern w:val="0"/>
          <w:lang w:eastAsia="es-ES"/>
        </w:rPr>
        <w:t xml:space="preserve"> </w:t>
      </w:r>
      <w:r w:rsidR="00E5207E" w:rsidRPr="00F01863">
        <w:rPr>
          <w:rFonts w:cstheme="minorHAnsi"/>
        </w:rPr>
        <w:t xml:space="preserve">El uso de esta herramienta es gratuito para los clientes de </w:t>
      </w:r>
      <w:proofErr w:type="spellStart"/>
      <w:r w:rsidR="0001601F">
        <w:rPr>
          <w:rFonts w:cstheme="minorHAnsi"/>
        </w:rPr>
        <w:t>Telefácil</w:t>
      </w:r>
      <w:proofErr w:type="spellEnd"/>
      <w:r w:rsidR="00E5207E" w:rsidRPr="00F01863">
        <w:rPr>
          <w:rFonts w:cstheme="minorHAnsi"/>
        </w:rPr>
        <w:t>.</w:t>
      </w:r>
    </w:p>
    <w:p w:rsidR="00926FA1" w:rsidRPr="0071592F" w:rsidRDefault="00926FA1" w:rsidP="00926FA1">
      <w:pPr>
        <w:suppressAutoHyphens w:val="0"/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kern w:val="0"/>
          <w:lang w:eastAsia="es-ES"/>
        </w:rPr>
      </w:pPr>
      <w:r>
        <w:rPr>
          <w:rFonts w:asciiTheme="minorHAnsi" w:eastAsia="Times New Roman" w:hAnsiTheme="minorHAnsi" w:cs="Times New Roman"/>
          <w:kern w:val="0"/>
          <w:lang w:eastAsia="es-ES"/>
        </w:rPr>
        <w:t xml:space="preserve">Más información en </w:t>
      </w:r>
      <w:hyperlink r:id="rId9" w:history="1">
        <w:r w:rsidR="00A72ADB" w:rsidRPr="000A73CD">
          <w:rPr>
            <w:rStyle w:val="Hipervnculo"/>
            <w:rFonts w:asciiTheme="minorHAnsi" w:eastAsia="Times New Roman" w:hAnsiTheme="minorHAnsi" w:cs="Times New Roman"/>
            <w:kern w:val="0"/>
            <w:lang w:eastAsia="es-ES"/>
          </w:rPr>
          <w:t>https://www.telefacil.com/mensaje-sms.php</w:t>
        </w:r>
      </w:hyperlink>
      <w:r>
        <w:rPr>
          <w:rFonts w:asciiTheme="minorHAnsi" w:eastAsia="Times New Roman" w:hAnsiTheme="minorHAnsi" w:cs="Times New Roman"/>
          <w:kern w:val="0"/>
          <w:lang w:eastAsia="es-ES"/>
        </w:rPr>
        <w:t xml:space="preserve"> </w:t>
      </w:r>
    </w:p>
    <w:p w:rsidR="0033087C" w:rsidRPr="000E4DC8" w:rsidRDefault="0033087C" w:rsidP="00C35892">
      <w:pPr>
        <w:spacing w:after="0" w:line="100" w:lineRule="atLeast"/>
        <w:jc w:val="both"/>
      </w:pPr>
    </w:p>
    <w:p w:rsidR="00D036E8" w:rsidRPr="000E4DC8" w:rsidRDefault="00BB13D2" w:rsidP="00C35892">
      <w:pPr>
        <w:spacing w:after="0" w:line="100" w:lineRule="atLeast"/>
        <w:jc w:val="both"/>
        <w:rPr>
          <w:rFonts w:cs="Calibri"/>
          <w:b/>
          <w:lang w:eastAsia="es-ES"/>
        </w:rPr>
      </w:pPr>
      <w:r w:rsidRPr="000E4DC8">
        <w:rPr>
          <w:rFonts w:cs="Calibri"/>
          <w:b/>
          <w:lang w:eastAsia="es-ES"/>
        </w:rPr>
        <w:t>Para más información:</w:t>
      </w:r>
    </w:p>
    <w:p w:rsidR="00D036E8" w:rsidRPr="000E4DC8" w:rsidRDefault="00D036E8" w:rsidP="00C35892">
      <w:pPr>
        <w:spacing w:after="0" w:line="100" w:lineRule="atLeast"/>
        <w:jc w:val="both"/>
        <w:rPr>
          <w:rFonts w:cs="Calibri"/>
          <w:b/>
          <w:lang w:eastAsia="es-ES"/>
        </w:rPr>
      </w:pPr>
    </w:p>
    <w:tbl>
      <w:tblPr>
        <w:tblW w:w="0" w:type="auto"/>
        <w:tblLayout w:type="fixed"/>
        <w:tblLook w:val="0000"/>
      </w:tblPr>
      <w:tblGrid>
        <w:gridCol w:w="4427"/>
        <w:gridCol w:w="4327"/>
      </w:tblGrid>
      <w:tr w:rsidR="00D036E8" w:rsidRPr="000E4DC8">
        <w:tc>
          <w:tcPr>
            <w:tcW w:w="44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036E8" w:rsidRPr="000E4DC8" w:rsidRDefault="00D036E8" w:rsidP="00C35892">
            <w:pPr>
              <w:pStyle w:val="Sinespaciado1"/>
              <w:jc w:val="both"/>
              <w:rPr>
                <w:szCs w:val="22"/>
                <w:lang w:val="es-ES" w:eastAsia="es-ES"/>
              </w:rPr>
            </w:pPr>
          </w:p>
          <w:p w:rsidR="00D036E8" w:rsidRPr="000E4DC8" w:rsidRDefault="00BB13D2" w:rsidP="00C35892">
            <w:pPr>
              <w:pStyle w:val="Sinespaciado1"/>
              <w:jc w:val="both"/>
              <w:rPr>
                <w:szCs w:val="22"/>
                <w:lang w:val="es-ES" w:eastAsia="es-ES"/>
              </w:rPr>
            </w:pPr>
            <w:r w:rsidRPr="000E4DC8">
              <w:rPr>
                <w:b/>
                <w:szCs w:val="22"/>
                <w:lang w:val="es-ES" w:eastAsia="es-ES"/>
              </w:rPr>
              <w:t>Ignacio Fossati</w:t>
            </w:r>
            <w:r w:rsidRPr="000E4DC8">
              <w:rPr>
                <w:szCs w:val="22"/>
                <w:lang w:val="es-ES" w:eastAsia="es-ES"/>
              </w:rPr>
              <w:t xml:space="preserve"> (Sólo prensa)</w:t>
            </w:r>
          </w:p>
          <w:p w:rsidR="00D036E8" w:rsidRPr="000E4DC8" w:rsidRDefault="00BB13D2" w:rsidP="00C35892">
            <w:pPr>
              <w:pStyle w:val="Sinespaciado1"/>
              <w:jc w:val="both"/>
              <w:rPr>
                <w:szCs w:val="22"/>
                <w:lang w:val="es-ES" w:eastAsia="es-ES"/>
              </w:rPr>
            </w:pPr>
            <w:r w:rsidRPr="000E4DC8">
              <w:rPr>
                <w:szCs w:val="22"/>
                <w:lang w:val="es-ES" w:eastAsia="es-ES"/>
              </w:rPr>
              <w:t>Tel: +34 911 019 761</w:t>
            </w:r>
          </w:p>
          <w:p w:rsidR="00D036E8" w:rsidRPr="000E4DC8" w:rsidRDefault="00BB13D2" w:rsidP="00C35892">
            <w:pPr>
              <w:pStyle w:val="Sinespaciado1"/>
              <w:jc w:val="both"/>
              <w:rPr>
                <w:szCs w:val="22"/>
              </w:rPr>
            </w:pPr>
            <w:r w:rsidRPr="000E4DC8">
              <w:rPr>
                <w:szCs w:val="22"/>
                <w:lang w:val="fr-FR" w:eastAsia="es-ES"/>
              </w:rPr>
              <w:t xml:space="preserve">Email: </w:t>
            </w:r>
            <w:hyperlink r:id="rId10" w:history="1">
              <w:r w:rsidRPr="000E4DC8">
                <w:rPr>
                  <w:rStyle w:val="Hipervnculo"/>
                  <w:szCs w:val="22"/>
                </w:rPr>
                <w:t>ignacioprensa@gmail.com</w:t>
              </w:r>
            </w:hyperlink>
          </w:p>
          <w:p w:rsidR="00D036E8" w:rsidRPr="000E4DC8" w:rsidRDefault="00D036E8" w:rsidP="00C35892">
            <w:pPr>
              <w:pStyle w:val="Sinespaciado1"/>
              <w:jc w:val="both"/>
              <w:rPr>
                <w:szCs w:val="22"/>
              </w:rPr>
            </w:pPr>
          </w:p>
        </w:tc>
        <w:tc>
          <w:tcPr>
            <w:tcW w:w="43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D036E8" w:rsidRPr="000E4DC8" w:rsidRDefault="00D036E8" w:rsidP="00C35892">
            <w:pPr>
              <w:pStyle w:val="Sinespaciado1"/>
              <w:jc w:val="both"/>
              <w:rPr>
                <w:szCs w:val="22"/>
                <w:lang w:val="es-ES" w:eastAsia="es-ES"/>
              </w:rPr>
            </w:pPr>
          </w:p>
          <w:p w:rsidR="00D036E8" w:rsidRPr="000E4DC8" w:rsidRDefault="00BB13D2" w:rsidP="00C35892">
            <w:pPr>
              <w:pStyle w:val="Sinespaciado1"/>
              <w:jc w:val="both"/>
              <w:rPr>
                <w:szCs w:val="22"/>
                <w:lang w:val="es-ES" w:eastAsia="es-ES"/>
              </w:rPr>
            </w:pPr>
            <w:proofErr w:type="spellStart"/>
            <w:r w:rsidRPr="000E4DC8">
              <w:rPr>
                <w:b/>
                <w:szCs w:val="22"/>
                <w:lang w:val="es-ES" w:eastAsia="es-ES"/>
              </w:rPr>
              <w:t>Telefácil</w:t>
            </w:r>
            <w:proofErr w:type="spellEnd"/>
          </w:p>
          <w:p w:rsidR="00D036E8" w:rsidRPr="000E4DC8" w:rsidRDefault="00BB13D2" w:rsidP="00C35892">
            <w:pPr>
              <w:pStyle w:val="Sinespaciado1"/>
              <w:jc w:val="both"/>
              <w:rPr>
                <w:szCs w:val="22"/>
                <w:lang w:val="es-ES" w:eastAsia="es-ES"/>
              </w:rPr>
            </w:pPr>
            <w:r w:rsidRPr="000E4DC8">
              <w:rPr>
                <w:szCs w:val="22"/>
                <w:lang w:val="es-ES" w:eastAsia="es-ES"/>
              </w:rPr>
              <w:t xml:space="preserve">Tel: +34 </w:t>
            </w:r>
            <w:r w:rsidRPr="000E4DC8">
              <w:rPr>
                <w:szCs w:val="22"/>
                <w:lang w:val="es-ES"/>
              </w:rPr>
              <w:t>928 400 001</w:t>
            </w:r>
          </w:p>
          <w:p w:rsidR="00D036E8" w:rsidRPr="000E4DC8" w:rsidRDefault="00BB13D2" w:rsidP="00C35892">
            <w:pPr>
              <w:pStyle w:val="Sinespaciado1"/>
              <w:jc w:val="both"/>
              <w:rPr>
                <w:szCs w:val="22"/>
                <w:lang w:val="es-ES"/>
              </w:rPr>
            </w:pPr>
            <w:r w:rsidRPr="000E4DC8">
              <w:rPr>
                <w:szCs w:val="22"/>
                <w:lang w:val="es-ES" w:eastAsia="es-ES"/>
              </w:rPr>
              <w:t xml:space="preserve">Email: </w:t>
            </w:r>
            <w:hyperlink r:id="rId11" w:history="1">
              <w:r w:rsidRPr="000E4DC8">
                <w:rPr>
                  <w:rStyle w:val="Hipervnculo"/>
                  <w:szCs w:val="22"/>
                  <w:lang w:val="es-ES"/>
                </w:rPr>
                <w:t>info@duocom.es</w:t>
              </w:r>
            </w:hyperlink>
          </w:p>
          <w:p w:rsidR="00D036E8" w:rsidRPr="000E4DC8" w:rsidRDefault="00D036E8" w:rsidP="00C35892">
            <w:pPr>
              <w:pStyle w:val="Sinespaciado1"/>
              <w:jc w:val="both"/>
              <w:rPr>
                <w:szCs w:val="22"/>
                <w:lang w:val="es-ES"/>
              </w:rPr>
            </w:pPr>
          </w:p>
        </w:tc>
      </w:tr>
    </w:tbl>
    <w:p w:rsidR="00D036E8" w:rsidRPr="000E4DC8" w:rsidRDefault="00D036E8" w:rsidP="00C35892">
      <w:pPr>
        <w:spacing w:after="0" w:line="100" w:lineRule="atLeast"/>
        <w:jc w:val="both"/>
        <w:rPr>
          <w:rFonts w:cs="Calibri"/>
          <w:b/>
          <w:lang w:eastAsia="es-ES"/>
        </w:rPr>
      </w:pPr>
    </w:p>
    <w:p w:rsidR="00D036E8" w:rsidRPr="000E4DC8" w:rsidRDefault="00BB13D2" w:rsidP="00C35892">
      <w:pPr>
        <w:spacing w:after="0" w:line="100" w:lineRule="atLeast"/>
        <w:jc w:val="both"/>
        <w:rPr>
          <w:rFonts w:cs="Calibri"/>
          <w:b/>
          <w:lang w:eastAsia="es-ES"/>
        </w:rPr>
      </w:pPr>
      <w:r w:rsidRPr="000E4DC8">
        <w:rPr>
          <w:b/>
        </w:rPr>
        <w:t xml:space="preserve">O visite </w:t>
      </w:r>
      <w:hyperlink r:id="rId12" w:history="1">
        <w:r w:rsidR="00926FA1" w:rsidRPr="00311A47">
          <w:rPr>
            <w:rStyle w:val="Hipervnculo"/>
          </w:rPr>
          <w:t>https://www.telefacil.com</w:t>
        </w:r>
      </w:hyperlink>
      <w:r w:rsidR="00926FA1">
        <w:t xml:space="preserve"> </w:t>
      </w:r>
      <w:r w:rsidR="00926FA1" w:rsidRPr="000E4DC8">
        <w:rPr>
          <w:rFonts w:cs="Calibri"/>
          <w:b/>
          <w:lang w:eastAsia="es-ES"/>
        </w:rPr>
        <w:t xml:space="preserve"> </w:t>
      </w:r>
    </w:p>
    <w:p w:rsidR="00D036E8" w:rsidRPr="000E4DC8" w:rsidRDefault="00D036E8" w:rsidP="00C35892">
      <w:pPr>
        <w:spacing w:after="0" w:line="100" w:lineRule="atLeast"/>
        <w:jc w:val="both"/>
        <w:rPr>
          <w:rFonts w:cs="Calibri"/>
          <w:b/>
          <w:lang w:eastAsia="es-ES"/>
        </w:rPr>
      </w:pPr>
    </w:p>
    <w:p w:rsidR="00D036E8" w:rsidRDefault="00D036E8" w:rsidP="00C35892">
      <w:pPr>
        <w:spacing w:after="0" w:line="100" w:lineRule="atLeast"/>
        <w:jc w:val="both"/>
        <w:rPr>
          <w:rFonts w:cs="Calibri"/>
          <w:lang w:eastAsia="es-ES"/>
        </w:rPr>
      </w:pPr>
    </w:p>
    <w:p w:rsidR="008048C4" w:rsidRPr="000E4DC8" w:rsidRDefault="008048C4" w:rsidP="00C35892">
      <w:pPr>
        <w:spacing w:after="0" w:line="100" w:lineRule="atLeast"/>
        <w:jc w:val="both"/>
        <w:rPr>
          <w:rFonts w:cs="Calibri"/>
          <w:lang w:eastAsia="es-ES"/>
        </w:rPr>
      </w:pPr>
    </w:p>
    <w:p w:rsidR="00D036E8" w:rsidRPr="00673902" w:rsidRDefault="00BB13D2" w:rsidP="00673902">
      <w:pPr>
        <w:pStyle w:val="Sinespaciado"/>
        <w:rPr>
          <w:b/>
          <w:sz w:val="18"/>
          <w:szCs w:val="18"/>
        </w:rPr>
      </w:pPr>
      <w:r w:rsidRPr="00673902">
        <w:rPr>
          <w:b/>
          <w:sz w:val="18"/>
          <w:szCs w:val="18"/>
        </w:rPr>
        <w:t xml:space="preserve">Acerca de </w:t>
      </w:r>
      <w:proofErr w:type="spellStart"/>
      <w:r w:rsidRPr="00673902">
        <w:rPr>
          <w:b/>
          <w:sz w:val="18"/>
          <w:szCs w:val="18"/>
        </w:rPr>
        <w:t>Telefácil</w:t>
      </w:r>
      <w:proofErr w:type="spellEnd"/>
      <w:r w:rsidRPr="00673902">
        <w:rPr>
          <w:b/>
          <w:sz w:val="18"/>
          <w:szCs w:val="18"/>
        </w:rPr>
        <w:t>:</w:t>
      </w:r>
    </w:p>
    <w:p w:rsidR="00BB13D2" w:rsidRPr="00673902" w:rsidRDefault="00BB13D2" w:rsidP="00673902">
      <w:pPr>
        <w:pStyle w:val="Sinespaciado"/>
        <w:jc w:val="both"/>
        <w:rPr>
          <w:sz w:val="18"/>
          <w:szCs w:val="18"/>
        </w:rPr>
      </w:pPr>
      <w:proofErr w:type="spellStart"/>
      <w:r w:rsidRPr="00673902">
        <w:rPr>
          <w:sz w:val="18"/>
          <w:szCs w:val="18"/>
        </w:rPr>
        <w:t>Telefácil</w:t>
      </w:r>
      <w:proofErr w:type="spellEnd"/>
      <w:r w:rsidRPr="00673902">
        <w:rPr>
          <w:sz w:val="18"/>
          <w:szCs w:val="18"/>
        </w:rPr>
        <w:t xml:space="preserve"> es una empresa de </w:t>
      </w:r>
      <w:proofErr w:type="spellStart"/>
      <w:r w:rsidRPr="00673902">
        <w:rPr>
          <w:sz w:val="18"/>
          <w:szCs w:val="18"/>
        </w:rPr>
        <w:t>Duocom</w:t>
      </w:r>
      <w:proofErr w:type="spellEnd"/>
      <w:r w:rsidRPr="00673902">
        <w:rPr>
          <w:sz w:val="18"/>
          <w:szCs w:val="18"/>
        </w:rPr>
        <w:t xml:space="preserve"> </w:t>
      </w:r>
      <w:proofErr w:type="spellStart"/>
      <w:r w:rsidRPr="00673902">
        <w:rPr>
          <w:sz w:val="18"/>
          <w:szCs w:val="18"/>
        </w:rPr>
        <w:t>Europe</w:t>
      </w:r>
      <w:proofErr w:type="spellEnd"/>
      <w:r w:rsidRPr="00673902">
        <w:rPr>
          <w:sz w:val="18"/>
          <w:szCs w:val="18"/>
        </w:rPr>
        <w:t xml:space="preserve">, un operador telefónico con licencia otorgada por la Comisión del Mercado de las Telecomunicaciones en el año 2000, proveedor de nuevas alternativas de servicios telefónicos. La empresa ha desarrollado su propia y novedosa tecnología combinando telefonía e internet con el fin de adaptar servicios virtuales a las necesidades particulares de los clientes. Con nuestra tecnología ofrecemos servicios que aportan un valor añadido a nuestros clientes ofreciendo una enorme flexibilidad, al poder escoger en cada momento el medio (teléfono fijo, móvil, </w:t>
      </w:r>
      <w:proofErr w:type="spellStart"/>
      <w:r w:rsidRPr="00673902">
        <w:rPr>
          <w:sz w:val="18"/>
          <w:szCs w:val="18"/>
        </w:rPr>
        <w:t>voip</w:t>
      </w:r>
      <w:proofErr w:type="spellEnd"/>
      <w:r w:rsidRPr="00673902">
        <w:rPr>
          <w:sz w:val="18"/>
          <w:szCs w:val="18"/>
        </w:rPr>
        <w:t xml:space="preserve">, internet) y las herramientas que mejor se adapten a sus necesidades particulares, pudiendo reconfigurar los servicios desde la página web en tiempo real. Asimismo desarrollamos y adaptamos nuevos servicios que junto con nuestro </w:t>
      </w:r>
      <w:proofErr w:type="spellStart"/>
      <w:r w:rsidRPr="00673902">
        <w:rPr>
          <w:sz w:val="18"/>
          <w:szCs w:val="18"/>
        </w:rPr>
        <w:t>partners</w:t>
      </w:r>
      <w:proofErr w:type="spellEnd"/>
      <w:r w:rsidRPr="00673902">
        <w:rPr>
          <w:sz w:val="18"/>
          <w:szCs w:val="18"/>
        </w:rPr>
        <w:t>, creen soluciones verticales específicas para diferentes sectores. Más información en http</w:t>
      </w:r>
      <w:r w:rsidR="00295780">
        <w:rPr>
          <w:sz w:val="18"/>
          <w:szCs w:val="18"/>
        </w:rPr>
        <w:t>s</w:t>
      </w:r>
      <w:r w:rsidRPr="00673902">
        <w:rPr>
          <w:sz w:val="18"/>
          <w:szCs w:val="18"/>
        </w:rPr>
        <w:t>://www.telefacil.com/</w:t>
      </w:r>
    </w:p>
    <w:sectPr w:rsidR="00BB13D2" w:rsidRPr="00673902" w:rsidSect="00D036E8">
      <w:headerReference w:type="default" r:id="rId13"/>
      <w:pgSz w:w="11906" w:h="16838"/>
      <w:pgMar w:top="1417" w:right="1701" w:bottom="1417" w:left="1701" w:header="708" w:footer="720" w:gutter="0"/>
      <w:cols w:space="72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7D9" w:rsidRDefault="007E07D9">
      <w:pPr>
        <w:spacing w:after="0" w:line="240" w:lineRule="auto"/>
      </w:pPr>
      <w:r>
        <w:separator/>
      </w:r>
    </w:p>
  </w:endnote>
  <w:endnote w:type="continuationSeparator" w:id="0">
    <w:p w:rsidR="007E07D9" w:rsidRDefault="007E0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ont197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7D9" w:rsidRDefault="007E07D9">
      <w:pPr>
        <w:spacing w:after="0" w:line="240" w:lineRule="auto"/>
      </w:pPr>
      <w:r>
        <w:separator/>
      </w:r>
    </w:p>
  </w:footnote>
  <w:footnote w:type="continuationSeparator" w:id="0">
    <w:p w:rsidR="007E07D9" w:rsidRDefault="007E0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6E8" w:rsidRDefault="003131D6">
    <w:pPr>
      <w:pStyle w:val="Encabezado"/>
    </w:pPr>
    <w:r>
      <w:rPr>
        <w:noProof/>
        <w:lang w:eastAsia="es-ES"/>
      </w:rPr>
      <w:drawing>
        <wp:inline distT="0" distB="0" distL="0" distR="0">
          <wp:extent cx="1905000" cy="519035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190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B13D2">
      <w:t xml:space="preserve"> </w:t>
    </w:r>
    <w:r w:rsidR="00BB13D2">
      <w:tab/>
    </w:r>
    <w:r w:rsidR="00BB13D2">
      <w:tab/>
    </w:r>
    <w:r w:rsidR="00BB13D2">
      <w:rPr>
        <w:b/>
        <w:color w:val="A6A6A6"/>
        <w:sz w:val="44"/>
        <w:szCs w:val="44"/>
      </w:rPr>
      <w:t>NOTA DE PRENSA</w:t>
    </w:r>
  </w:p>
  <w:p w:rsidR="00D036E8" w:rsidRDefault="00D036E8">
    <w:pPr>
      <w:pStyle w:val="Encabezado"/>
    </w:pPr>
  </w:p>
  <w:p w:rsidR="00D036E8" w:rsidRDefault="00D036E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37FD3"/>
    <w:multiLevelType w:val="multilevel"/>
    <w:tmpl w:val="316C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ED551B"/>
    <w:multiLevelType w:val="multilevel"/>
    <w:tmpl w:val="6AE6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3131D6"/>
    <w:rsid w:val="0001601F"/>
    <w:rsid w:val="00050253"/>
    <w:rsid w:val="00053FE7"/>
    <w:rsid w:val="0007346E"/>
    <w:rsid w:val="000C684E"/>
    <w:rsid w:val="000E498E"/>
    <w:rsid w:val="000E4DC8"/>
    <w:rsid w:val="000E6590"/>
    <w:rsid w:val="001305BC"/>
    <w:rsid w:val="0016778B"/>
    <w:rsid w:val="001A7EC3"/>
    <w:rsid w:val="001C6E03"/>
    <w:rsid w:val="002406DD"/>
    <w:rsid w:val="00240988"/>
    <w:rsid w:val="00255C18"/>
    <w:rsid w:val="00295780"/>
    <w:rsid w:val="002C623F"/>
    <w:rsid w:val="002D56EF"/>
    <w:rsid w:val="003131D6"/>
    <w:rsid w:val="00314328"/>
    <w:rsid w:val="0033087C"/>
    <w:rsid w:val="003925FA"/>
    <w:rsid w:val="00393578"/>
    <w:rsid w:val="003B7B0E"/>
    <w:rsid w:val="003C4BFA"/>
    <w:rsid w:val="003D1098"/>
    <w:rsid w:val="00467983"/>
    <w:rsid w:val="004A4339"/>
    <w:rsid w:val="004A69E6"/>
    <w:rsid w:val="005675DC"/>
    <w:rsid w:val="005E7D43"/>
    <w:rsid w:val="006343F6"/>
    <w:rsid w:val="00673902"/>
    <w:rsid w:val="00712372"/>
    <w:rsid w:val="0071592F"/>
    <w:rsid w:val="0078554F"/>
    <w:rsid w:val="007A1466"/>
    <w:rsid w:val="007E07D9"/>
    <w:rsid w:val="00801F03"/>
    <w:rsid w:val="008048C4"/>
    <w:rsid w:val="00831D61"/>
    <w:rsid w:val="008414B8"/>
    <w:rsid w:val="00857463"/>
    <w:rsid w:val="00882340"/>
    <w:rsid w:val="00926FA1"/>
    <w:rsid w:val="00967513"/>
    <w:rsid w:val="00981645"/>
    <w:rsid w:val="009F3D4B"/>
    <w:rsid w:val="00A72ADB"/>
    <w:rsid w:val="00A743BE"/>
    <w:rsid w:val="00A96C69"/>
    <w:rsid w:val="00AA012F"/>
    <w:rsid w:val="00AC4AE9"/>
    <w:rsid w:val="00AC7CD0"/>
    <w:rsid w:val="00BB13D2"/>
    <w:rsid w:val="00BD60E0"/>
    <w:rsid w:val="00BF0E8B"/>
    <w:rsid w:val="00C33404"/>
    <w:rsid w:val="00C35892"/>
    <w:rsid w:val="00D036E8"/>
    <w:rsid w:val="00D277F3"/>
    <w:rsid w:val="00D54BD2"/>
    <w:rsid w:val="00DD414F"/>
    <w:rsid w:val="00DF3482"/>
    <w:rsid w:val="00E1786E"/>
    <w:rsid w:val="00E35DC7"/>
    <w:rsid w:val="00E5207E"/>
    <w:rsid w:val="00E66826"/>
    <w:rsid w:val="00EE0840"/>
    <w:rsid w:val="00EE6F74"/>
    <w:rsid w:val="00EF1BDF"/>
    <w:rsid w:val="00F01863"/>
    <w:rsid w:val="00F02FB6"/>
    <w:rsid w:val="00F11915"/>
    <w:rsid w:val="00F26CEE"/>
    <w:rsid w:val="00F31F1B"/>
    <w:rsid w:val="00F8276D"/>
    <w:rsid w:val="00FA2340"/>
    <w:rsid w:val="00FC3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6E8"/>
    <w:pPr>
      <w:suppressAutoHyphens/>
      <w:spacing w:after="200" w:line="276" w:lineRule="auto"/>
    </w:pPr>
    <w:rPr>
      <w:rFonts w:ascii="Calibri" w:eastAsia="DejaVu Sans" w:hAnsi="Calibri" w:cs="font197"/>
      <w:kern w:val="1"/>
      <w:sz w:val="22"/>
      <w:szCs w:val="22"/>
      <w:lang w:eastAsia="en-US"/>
    </w:rPr>
  </w:style>
  <w:style w:type="paragraph" w:styleId="Ttulo1">
    <w:name w:val="heading 1"/>
    <w:basedOn w:val="Normal"/>
    <w:qFormat/>
    <w:rsid w:val="00D036E8"/>
    <w:pPr>
      <w:spacing w:before="100" w:after="100" w:line="100" w:lineRule="atLeast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es-ES"/>
    </w:rPr>
  </w:style>
  <w:style w:type="paragraph" w:styleId="Ttulo2">
    <w:name w:val="heading 2"/>
    <w:basedOn w:val="Normal"/>
    <w:qFormat/>
    <w:rsid w:val="00D036E8"/>
    <w:pPr>
      <w:spacing w:before="100" w:after="100" w:line="100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4">
    <w:name w:val="heading 4"/>
    <w:basedOn w:val="Normal"/>
    <w:qFormat/>
    <w:rsid w:val="00D036E8"/>
    <w:pPr>
      <w:spacing w:before="100" w:after="100" w:line="100" w:lineRule="atLeas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D036E8"/>
  </w:style>
  <w:style w:type="character" w:customStyle="1" w:styleId="Ttulo1Car">
    <w:name w:val="Título 1 Car"/>
    <w:basedOn w:val="Fuentedeprrafopredeter1"/>
    <w:rsid w:val="00D036E8"/>
    <w:rPr>
      <w:rFonts w:ascii="Times New Roman" w:eastAsia="Times New Roman" w:hAnsi="Times New Roman" w:cs="Times New Roman"/>
      <w:b/>
      <w:bCs/>
      <w:kern w:val="1"/>
      <w:sz w:val="48"/>
      <w:szCs w:val="48"/>
      <w:lang w:eastAsia="es-ES"/>
    </w:rPr>
  </w:style>
  <w:style w:type="character" w:customStyle="1" w:styleId="Ttulo2Car">
    <w:name w:val="Título 2 Car"/>
    <w:basedOn w:val="Fuentedeprrafopredeter1"/>
    <w:rsid w:val="00D036E8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4Car">
    <w:name w:val="Título 4 Car"/>
    <w:basedOn w:val="Fuentedeprrafopredeter1"/>
    <w:rsid w:val="00D036E8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firma">
    <w:name w:val="firma"/>
    <w:basedOn w:val="Fuentedeprrafopredeter1"/>
    <w:rsid w:val="00D036E8"/>
  </w:style>
  <w:style w:type="character" w:customStyle="1" w:styleId="autor">
    <w:name w:val="autor"/>
    <w:basedOn w:val="Fuentedeprrafopredeter1"/>
    <w:rsid w:val="00D036E8"/>
  </w:style>
  <w:style w:type="character" w:styleId="Hipervnculo">
    <w:name w:val="Hyperlink"/>
    <w:basedOn w:val="Fuentedeprrafopredeter1"/>
    <w:uiPriority w:val="99"/>
    <w:rsid w:val="00D036E8"/>
    <w:rPr>
      <w:color w:val="0000FF"/>
      <w:u w:val="single"/>
    </w:rPr>
  </w:style>
  <w:style w:type="character" w:customStyle="1" w:styleId="contador">
    <w:name w:val="contador"/>
    <w:basedOn w:val="Fuentedeprrafopredeter1"/>
    <w:rsid w:val="00D036E8"/>
  </w:style>
  <w:style w:type="character" w:customStyle="1" w:styleId="sinenlace">
    <w:name w:val="sin_enlace"/>
    <w:basedOn w:val="Fuentedeprrafopredeter1"/>
    <w:rsid w:val="00D036E8"/>
  </w:style>
  <w:style w:type="character" w:styleId="nfasis">
    <w:name w:val="Emphasis"/>
    <w:basedOn w:val="Fuentedeprrafopredeter1"/>
    <w:qFormat/>
    <w:rsid w:val="00D036E8"/>
    <w:rPr>
      <w:i/>
      <w:iCs/>
    </w:rPr>
  </w:style>
  <w:style w:type="character" w:customStyle="1" w:styleId="fech-hora">
    <w:name w:val="fech-hora"/>
    <w:basedOn w:val="Fuentedeprrafopredeter1"/>
    <w:rsid w:val="00D036E8"/>
  </w:style>
  <w:style w:type="character" w:styleId="Textoennegrita">
    <w:name w:val="Strong"/>
    <w:basedOn w:val="Fuentedeprrafopredeter1"/>
    <w:qFormat/>
    <w:rsid w:val="00D036E8"/>
    <w:rPr>
      <w:b/>
      <w:bCs/>
    </w:rPr>
  </w:style>
  <w:style w:type="character" w:customStyle="1" w:styleId="TextodegloboCar">
    <w:name w:val="Texto de globo Car"/>
    <w:basedOn w:val="Fuentedeprrafopredeter1"/>
    <w:rsid w:val="00D036E8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  <w:rsid w:val="00D036E8"/>
  </w:style>
  <w:style w:type="character" w:customStyle="1" w:styleId="PiedepginaCar">
    <w:name w:val="Pie de página Car"/>
    <w:basedOn w:val="Fuentedeprrafopredeter1"/>
    <w:rsid w:val="00D036E8"/>
  </w:style>
  <w:style w:type="character" w:customStyle="1" w:styleId="Hipervnculovisitado1">
    <w:name w:val="Hipervínculo visitado1"/>
    <w:basedOn w:val="Fuentedeprrafopredeter1"/>
    <w:rsid w:val="00D036E8"/>
    <w:rPr>
      <w:color w:val="800080"/>
      <w:u w:val="single"/>
    </w:rPr>
  </w:style>
  <w:style w:type="character" w:customStyle="1" w:styleId="ListLabel1">
    <w:name w:val="ListLabel 1"/>
    <w:rsid w:val="00D036E8"/>
    <w:rPr>
      <w:sz w:val="20"/>
    </w:rPr>
  </w:style>
  <w:style w:type="paragraph" w:customStyle="1" w:styleId="Heading">
    <w:name w:val="Heading"/>
    <w:basedOn w:val="Normal"/>
    <w:next w:val="Textoindependiente"/>
    <w:rsid w:val="00D036E8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Textoindependiente">
    <w:name w:val="Body Text"/>
    <w:basedOn w:val="Normal"/>
    <w:rsid w:val="00D036E8"/>
    <w:pPr>
      <w:spacing w:after="120"/>
    </w:pPr>
  </w:style>
  <w:style w:type="paragraph" w:styleId="Lista">
    <w:name w:val="List"/>
    <w:basedOn w:val="Textoindependiente"/>
    <w:rsid w:val="00D036E8"/>
  </w:style>
  <w:style w:type="paragraph" w:styleId="Epgrafe">
    <w:name w:val="caption"/>
    <w:basedOn w:val="Normal"/>
    <w:qFormat/>
    <w:rsid w:val="00D036E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D036E8"/>
    <w:pPr>
      <w:suppressLineNumbers/>
    </w:pPr>
  </w:style>
  <w:style w:type="paragraph" w:styleId="NormalWeb">
    <w:name w:val="Normal (Web)"/>
    <w:basedOn w:val="Normal"/>
    <w:uiPriority w:val="99"/>
    <w:rsid w:val="00D036E8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grande">
    <w:name w:val="texto_grande"/>
    <w:basedOn w:val="Normal"/>
    <w:rsid w:val="00D036E8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t">
    <w:name w:val="content"/>
    <w:basedOn w:val="Normal"/>
    <w:rsid w:val="00D036E8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globo1">
    <w:name w:val="Texto de globo1"/>
    <w:basedOn w:val="Normal"/>
    <w:rsid w:val="00D036E8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D036E8"/>
    <w:pPr>
      <w:ind w:left="720"/>
      <w:contextualSpacing/>
    </w:pPr>
  </w:style>
  <w:style w:type="paragraph" w:styleId="Encabezado">
    <w:name w:val="header"/>
    <w:basedOn w:val="Normal"/>
    <w:rsid w:val="00D036E8"/>
    <w:pPr>
      <w:tabs>
        <w:tab w:val="center" w:pos="4252"/>
        <w:tab w:val="right" w:pos="8504"/>
      </w:tabs>
      <w:spacing w:after="0" w:line="100" w:lineRule="atLeast"/>
    </w:pPr>
  </w:style>
  <w:style w:type="paragraph" w:styleId="Piedepgina">
    <w:name w:val="footer"/>
    <w:basedOn w:val="Normal"/>
    <w:rsid w:val="00D036E8"/>
    <w:pPr>
      <w:tabs>
        <w:tab w:val="center" w:pos="4252"/>
        <w:tab w:val="right" w:pos="8504"/>
      </w:tabs>
      <w:spacing w:after="0" w:line="100" w:lineRule="atLeast"/>
    </w:pPr>
  </w:style>
  <w:style w:type="paragraph" w:customStyle="1" w:styleId="Sinespaciado1">
    <w:name w:val="Sin espaciado1"/>
    <w:rsid w:val="00D036E8"/>
    <w:pPr>
      <w:suppressAutoHyphens/>
      <w:spacing w:line="100" w:lineRule="atLeast"/>
    </w:pPr>
    <w:rPr>
      <w:rFonts w:ascii="Calibri" w:hAnsi="Calibri"/>
      <w:kern w:val="1"/>
      <w:sz w:val="22"/>
      <w:szCs w:val="24"/>
      <w:lang w:val="en-GB" w:eastAsia="en-US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5E7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5E7D43"/>
    <w:rPr>
      <w:rFonts w:ascii="Tahoma" w:eastAsia="DejaVu Sans" w:hAnsi="Tahoma" w:cs="Tahoma"/>
      <w:kern w:val="1"/>
      <w:sz w:val="16"/>
      <w:szCs w:val="16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F31F1B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673902"/>
    <w:pPr>
      <w:suppressAutoHyphens/>
    </w:pPr>
    <w:rPr>
      <w:rFonts w:ascii="Calibri" w:eastAsia="DejaVu Sans" w:hAnsi="Calibri" w:cs="font197"/>
      <w:kern w:val="1"/>
      <w:sz w:val="22"/>
      <w:szCs w:val="22"/>
      <w:lang w:eastAsia="en-US"/>
    </w:rPr>
  </w:style>
  <w:style w:type="paragraph" w:customStyle="1" w:styleId="western">
    <w:name w:val="western"/>
    <w:basedOn w:val="Normal"/>
    <w:rsid w:val="00AC4AE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lefacil.com/mensaje-sms.php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elefacil.com" TargetMode="External"/><Relationship Id="rId12" Type="http://schemas.openxmlformats.org/officeDocument/2006/relationships/hyperlink" Target="https://www.telefac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duocom.e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gnacioprens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lefacil.com/mensaje-sms.php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540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</dc:creator>
  <cp:lastModifiedBy>Ignacio</cp:lastModifiedBy>
  <cp:revision>18</cp:revision>
  <cp:lastPrinted>1601-01-01T00:00:00Z</cp:lastPrinted>
  <dcterms:created xsi:type="dcterms:W3CDTF">2014-12-10T14:21:00Z</dcterms:created>
  <dcterms:modified xsi:type="dcterms:W3CDTF">2014-12-21T18:24:00Z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